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1C8D" w14:textId="491E50C8" w:rsidR="00246D88" w:rsidRPr="00505F98" w:rsidRDefault="00246D88">
      <w:pPr>
        <w:rPr>
          <w:b/>
          <w:bCs/>
        </w:rPr>
      </w:pPr>
      <w:r w:rsidRPr="00505F98">
        <w:rPr>
          <w:b/>
          <w:bCs/>
        </w:rPr>
        <w:t>Principles of using cookies</w:t>
      </w:r>
    </w:p>
    <w:p w14:paraId="6443E47C" w14:textId="658A96A4" w:rsidR="00246D88" w:rsidRDefault="00246D88">
      <w:r>
        <w:t>Cookies are small text files that are stored on your device when you browse the website. Cookies do not store any personal data through which the visitor could be identified.</w:t>
      </w:r>
    </w:p>
    <w:p w14:paraId="6F2DA33C" w14:textId="2E20AB81" w:rsidR="00246D88" w:rsidRPr="00505F98" w:rsidRDefault="00246D88">
      <w:pPr>
        <w:rPr>
          <w:b/>
          <w:bCs/>
        </w:rPr>
      </w:pPr>
      <w:r w:rsidRPr="00505F98">
        <w:rPr>
          <w:b/>
          <w:bCs/>
        </w:rPr>
        <w:t>Cookies help:</w:t>
      </w:r>
    </w:p>
    <w:p w14:paraId="36603F78" w14:textId="2D7D4FA6" w:rsidR="00246D88" w:rsidRDefault="00246D88" w:rsidP="00246D88">
      <w:pPr>
        <w:pStyle w:val="Odstavecseseznamem"/>
        <w:numPr>
          <w:ilvl w:val="0"/>
          <w:numId w:val="1"/>
        </w:numPr>
      </w:pPr>
      <w:r>
        <w:t>To the proper functioning of our web site.</w:t>
      </w:r>
    </w:p>
    <w:p w14:paraId="3B6559F6" w14:textId="35E6F234" w:rsidR="00246D88" w:rsidRDefault="00246D88" w:rsidP="00246D88">
      <w:pPr>
        <w:pStyle w:val="Odstavecseseznamem"/>
        <w:numPr>
          <w:ilvl w:val="0"/>
          <w:numId w:val="1"/>
        </w:numPr>
      </w:pPr>
      <w:r>
        <w:t xml:space="preserve">To find out how our visitors use the </w:t>
      </w:r>
      <w:r w:rsidR="00A73893">
        <w:t>site,</w:t>
      </w:r>
      <w:r>
        <w:t xml:space="preserve"> and we were able to constantly improve it.</w:t>
      </w:r>
    </w:p>
    <w:p w14:paraId="4924E37A" w14:textId="317DB3A3" w:rsidR="00246D88" w:rsidRDefault="00246D88" w:rsidP="00246D88">
      <w:pPr>
        <w:pStyle w:val="Odstavecseseznamem"/>
        <w:numPr>
          <w:ilvl w:val="0"/>
          <w:numId w:val="1"/>
        </w:numPr>
      </w:pPr>
      <w:r>
        <w:t>When targeting your ad to show relevant users to our users</w:t>
      </w:r>
    </w:p>
    <w:p w14:paraId="3E613A93" w14:textId="06F1DF75" w:rsidR="00A73893" w:rsidRDefault="00A73893" w:rsidP="00A73893"/>
    <w:p w14:paraId="3DFAEC03" w14:textId="7296CA67" w:rsidR="00A73893" w:rsidRPr="00505F98" w:rsidRDefault="00A73893" w:rsidP="00A73893">
      <w:pPr>
        <w:rPr>
          <w:b/>
          <w:bCs/>
        </w:rPr>
      </w:pPr>
      <w:r w:rsidRPr="00505F98">
        <w:rPr>
          <w:b/>
          <w:bCs/>
        </w:rPr>
        <w:t>What cookies are used on this web site:</w:t>
      </w:r>
    </w:p>
    <w:p w14:paraId="1DDFC376" w14:textId="310D23FE" w:rsidR="00A73893" w:rsidRDefault="00A73893" w:rsidP="00A73893">
      <w:pPr>
        <w:pStyle w:val="Odstavecseseznamem"/>
        <w:numPr>
          <w:ilvl w:val="0"/>
          <w:numId w:val="2"/>
        </w:numPr>
      </w:pPr>
      <w:r>
        <w:t>Persistent cookies – these are stored on the visitor’s computer for a long time or are not deleted.</w:t>
      </w:r>
    </w:p>
    <w:p w14:paraId="602A895C" w14:textId="2A50387D" w:rsidR="00A73893" w:rsidRDefault="00A73893" w:rsidP="00A73893">
      <w:pPr>
        <w:pStyle w:val="Odstavecseseznamem"/>
        <w:numPr>
          <w:ilvl w:val="0"/>
          <w:numId w:val="2"/>
        </w:numPr>
      </w:pPr>
      <w:r>
        <w:t xml:space="preserve">Temporary cookies – this type of cookies is </w:t>
      </w:r>
      <w:r w:rsidR="00431795">
        <w:t>deleted</w:t>
      </w:r>
      <w:r>
        <w:t xml:space="preserve"> after closing the browser</w:t>
      </w:r>
    </w:p>
    <w:p w14:paraId="4A6641C0" w14:textId="15E27F4F" w:rsidR="00EF723E" w:rsidRDefault="00EF723E" w:rsidP="00EF723E"/>
    <w:p w14:paraId="2D3AADC7" w14:textId="06AAF620" w:rsidR="00EF723E" w:rsidRPr="00505F98" w:rsidRDefault="00EF723E" w:rsidP="00EF723E">
      <w:r w:rsidRPr="00505F98">
        <w:t>This website use</w:t>
      </w:r>
      <w:r w:rsidR="00505F98" w:rsidRPr="00505F98">
        <w:t>s</w:t>
      </w:r>
      <w:r w:rsidRPr="00505F98">
        <w:t xml:space="preserve"> analytical and conversion cookies, which are used to analyze the performance of sales </w:t>
      </w:r>
      <w:r w:rsidR="00431795" w:rsidRPr="00505F98">
        <w:t>channels</w:t>
      </w:r>
      <w:r w:rsidRPr="00505F98">
        <w:t xml:space="preserve"> and website traffic (number of visits, length of visit, </w:t>
      </w:r>
      <w:proofErr w:type="spellStart"/>
      <w:r w:rsidRPr="00505F98">
        <w:t>etc</w:t>
      </w:r>
      <w:proofErr w:type="spellEnd"/>
      <w:r w:rsidRPr="00505F98">
        <w:t>)</w:t>
      </w:r>
    </w:p>
    <w:p w14:paraId="5BC72366" w14:textId="224C622F" w:rsidR="00EF723E" w:rsidRPr="00505F98" w:rsidRDefault="00EF723E" w:rsidP="00EF723E">
      <w:r w:rsidRPr="00505F98">
        <w:t>We also use remarketing cookies, which help us to personalize the contend of the advertisement.</w:t>
      </w:r>
    </w:p>
    <w:p w14:paraId="27AD9650" w14:textId="1D9B566B" w:rsidR="00EF723E" w:rsidRPr="00505F98" w:rsidRDefault="00EF723E" w:rsidP="00EF723E">
      <w:r w:rsidRPr="00505F98">
        <w:t>Essential cookies are important for the proper functioning of the website.</w:t>
      </w:r>
    </w:p>
    <w:p w14:paraId="6B4F0A01" w14:textId="618300F6" w:rsidR="00EF723E" w:rsidRDefault="00EF723E" w:rsidP="00EF723E">
      <w:r w:rsidRPr="00505F98">
        <w:t>Some cookies use so-called “third parties” (for example advertising systems, Facebook….)</w:t>
      </w:r>
    </w:p>
    <w:p w14:paraId="79C8BC86" w14:textId="24F554BF" w:rsidR="00431795" w:rsidRDefault="00431795" w:rsidP="00EF723E"/>
    <w:p w14:paraId="72C0E4CC" w14:textId="1D24E46D" w:rsidR="00431795" w:rsidRPr="00505F98" w:rsidRDefault="00431795" w:rsidP="00EF723E">
      <w:pPr>
        <w:rPr>
          <w:b/>
          <w:bCs/>
        </w:rPr>
      </w:pPr>
      <w:r w:rsidRPr="00505F98">
        <w:rPr>
          <w:b/>
          <w:bCs/>
        </w:rPr>
        <w:t>How to reject cookies?</w:t>
      </w:r>
    </w:p>
    <w:p w14:paraId="2B5BF3B4" w14:textId="6D353FCC" w:rsidR="00431795" w:rsidRDefault="00431795" w:rsidP="00EF723E">
      <w:r>
        <w:t xml:space="preserve">You can reject cookies from our website or third parties in your browser setting. However, we must inform you that after disabling cookies, our website might not work. </w:t>
      </w:r>
    </w:p>
    <w:sectPr w:rsidR="00431795" w:rsidSect="0050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587"/>
    <w:multiLevelType w:val="hybridMultilevel"/>
    <w:tmpl w:val="6806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2F79"/>
    <w:multiLevelType w:val="hybridMultilevel"/>
    <w:tmpl w:val="005C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9990">
    <w:abstractNumId w:val="1"/>
  </w:num>
  <w:num w:numId="2" w16cid:durableId="3011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98"/>
    <w:rsid w:val="00177FB4"/>
    <w:rsid w:val="00246D88"/>
    <w:rsid w:val="00420698"/>
    <w:rsid w:val="00431795"/>
    <w:rsid w:val="004860F7"/>
    <w:rsid w:val="00503F93"/>
    <w:rsid w:val="00505F98"/>
    <w:rsid w:val="008B5264"/>
    <w:rsid w:val="00A73893"/>
    <w:rsid w:val="00AC4BA8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AA63"/>
  <w15:chartTrackingRefBased/>
  <w15:docId w15:val="{FBA3F5F2-232B-41F4-B5E3-4CEDA35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526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2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B5264"/>
  </w:style>
  <w:style w:type="paragraph" w:styleId="Odstavecseseznamem">
    <w:name w:val="List Paragraph"/>
    <w:basedOn w:val="Normln"/>
    <w:uiPriority w:val="34"/>
    <w:qFormat/>
    <w:rsid w:val="0024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| Codan-Consulting</dc:creator>
  <cp:keywords/>
  <dc:description/>
  <cp:lastModifiedBy>Jakub Semela</cp:lastModifiedBy>
  <cp:revision>5</cp:revision>
  <dcterms:created xsi:type="dcterms:W3CDTF">2022-06-06T08:23:00Z</dcterms:created>
  <dcterms:modified xsi:type="dcterms:W3CDTF">2022-06-13T14:07:00Z</dcterms:modified>
</cp:coreProperties>
</file>